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B01C1" w:rsidRPr="001B4975" w:rsidRDefault="00FB01C1" w:rsidP="00FB01C1">
      <w:pPr>
        <w:ind w:left="142" w:right="283"/>
        <w:jc w:val="center"/>
        <w:rPr>
          <w:lang w:val="uk-UA"/>
        </w:rPr>
      </w:pPr>
      <w:r w:rsidRPr="001B497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4" o:title=""/>
          </v:shape>
          <o:OLEObject Type="Embed" ProgID="Word.Picture.8" ShapeID="_x0000_i1025" DrawAspect="Content" ObjectID="_1592727481" r:id="rId5"/>
        </w:object>
      </w:r>
    </w:p>
    <w:tbl>
      <w:tblPr>
        <w:tblW w:w="8680" w:type="dxa"/>
        <w:tblInd w:w="108" w:type="dxa"/>
        <w:tblLayout w:type="fixed"/>
        <w:tblLook w:val="0000" w:firstRow="0" w:lastRow="0" w:firstColumn="0" w:lastColumn="0" w:noHBand="0" w:noVBand="0"/>
      </w:tblPr>
      <w:tblGrid>
        <w:gridCol w:w="8680"/>
      </w:tblGrid>
      <w:tr w:rsidR="00FB01C1" w:rsidRPr="001B4975" w:rsidTr="00FC38B8">
        <w:trPr>
          <w:trHeight w:val="1562"/>
        </w:trPr>
        <w:tc>
          <w:tcPr>
            <w:tcW w:w="8680" w:type="dxa"/>
            <w:tcBorders>
              <w:top w:val="nil"/>
              <w:left w:val="nil"/>
              <w:bottom w:val="thinThickSmallGap" w:sz="24" w:space="0" w:color="auto"/>
              <w:right w:val="nil"/>
            </w:tcBorders>
          </w:tcPr>
          <w:p w:rsidR="00FB01C1" w:rsidRPr="001B4975" w:rsidRDefault="00FB01C1" w:rsidP="00FC38B8">
            <w:pPr>
              <w:jc w:val="center"/>
              <w:rPr>
                <w:b/>
                <w:bCs/>
                <w:lang w:val="uk-UA"/>
              </w:rPr>
            </w:pPr>
            <w:r w:rsidRPr="001B4975">
              <w:rPr>
                <w:b/>
                <w:bCs/>
                <w:lang w:val="uk-UA"/>
              </w:rPr>
              <w:t>У К Р А Ї Н А</w:t>
            </w:r>
          </w:p>
          <w:p w:rsidR="00FB01C1" w:rsidRPr="001B4975" w:rsidRDefault="00FB01C1" w:rsidP="00FC38B8">
            <w:pPr>
              <w:jc w:val="center"/>
              <w:rPr>
                <w:b/>
                <w:bCs/>
                <w:spacing w:val="40"/>
                <w:lang w:val="uk-UA"/>
              </w:rPr>
            </w:pPr>
            <w:r w:rsidRPr="001B4975">
              <w:rPr>
                <w:b/>
                <w:bCs/>
                <w:spacing w:val="40"/>
                <w:lang w:val="uk-UA"/>
              </w:rPr>
              <w:t>МИКОЛАЇВСЬКА ОБЛАСТЬ</w:t>
            </w:r>
          </w:p>
          <w:p w:rsidR="00FB01C1" w:rsidRPr="001B4975" w:rsidRDefault="00FB01C1" w:rsidP="00FC38B8">
            <w:pPr>
              <w:spacing w:before="120" w:line="340" w:lineRule="exact"/>
              <w:jc w:val="center"/>
              <w:rPr>
                <w:b/>
                <w:bCs/>
                <w:sz w:val="44"/>
                <w:szCs w:val="44"/>
                <w:lang w:val="uk-UA"/>
              </w:rPr>
            </w:pPr>
            <w:proofErr w:type="spellStart"/>
            <w:r w:rsidRPr="001B4975">
              <w:rPr>
                <w:b/>
                <w:bCs/>
                <w:sz w:val="44"/>
                <w:szCs w:val="44"/>
                <w:lang w:val="uk-UA"/>
              </w:rPr>
              <w:t>Южноукраїнський</w:t>
            </w:r>
            <w:proofErr w:type="spellEnd"/>
            <w:r w:rsidRPr="001B4975">
              <w:rPr>
                <w:b/>
                <w:bCs/>
                <w:sz w:val="44"/>
                <w:szCs w:val="44"/>
                <w:lang w:val="uk-UA"/>
              </w:rPr>
              <w:t xml:space="preserve"> міський голова  </w:t>
            </w:r>
          </w:p>
          <w:p w:rsidR="00FB01C1" w:rsidRPr="001B4975" w:rsidRDefault="00FB01C1" w:rsidP="00FC38B8">
            <w:pPr>
              <w:spacing w:before="120" w:line="340" w:lineRule="exact"/>
              <w:jc w:val="center"/>
              <w:rPr>
                <w:b/>
                <w:bCs/>
                <w:sz w:val="44"/>
                <w:szCs w:val="44"/>
                <w:lang w:val="uk-UA"/>
              </w:rPr>
            </w:pPr>
            <w:r w:rsidRPr="001B4975">
              <w:rPr>
                <w:b/>
                <w:bCs/>
                <w:sz w:val="44"/>
                <w:szCs w:val="44"/>
                <w:lang w:val="uk-UA"/>
              </w:rPr>
              <w:t xml:space="preserve">Р О З П О Р Я Д Ж Е Н </w:t>
            </w:r>
            <w:proofErr w:type="spellStart"/>
            <w:r w:rsidRPr="001B4975">
              <w:rPr>
                <w:b/>
                <w:bCs/>
                <w:sz w:val="44"/>
                <w:szCs w:val="44"/>
                <w:lang w:val="uk-UA"/>
              </w:rPr>
              <w:t>Н</w:t>
            </w:r>
            <w:proofErr w:type="spellEnd"/>
            <w:r w:rsidRPr="001B4975">
              <w:rPr>
                <w:b/>
                <w:bCs/>
                <w:sz w:val="44"/>
                <w:szCs w:val="44"/>
                <w:lang w:val="uk-UA"/>
              </w:rPr>
              <w:t xml:space="preserve"> Я</w:t>
            </w:r>
          </w:p>
          <w:p w:rsidR="00FB01C1" w:rsidRPr="001B4975" w:rsidRDefault="00FB01C1" w:rsidP="00FC38B8">
            <w:pPr>
              <w:ind w:right="459"/>
              <w:jc w:val="center"/>
              <w:rPr>
                <w:sz w:val="10"/>
                <w:szCs w:val="10"/>
                <w:lang w:val="uk-UA"/>
              </w:rPr>
            </w:pPr>
          </w:p>
        </w:tc>
      </w:tr>
    </w:tbl>
    <w:p w:rsidR="00FB01C1" w:rsidRPr="00DB5352" w:rsidRDefault="00FB01C1" w:rsidP="00FB01C1">
      <w:pPr>
        <w:spacing w:before="120"/>
        <w:rPr>
          <w:sz w:val="24"/>
          <w:szCs w:val="24"/>
          <w:u w:val="single"/>
        </w:rPr>
      </w:pPr>
      <w:r w:rsidRPr="0007134E">
        <w:rPr>
          <w:sz w:val="24"/>
          <w:szCs w:val="24"/>
          <w:lang w:val="uk-UA"/>
        </w:rPr>
        <w:t xml:space="preserve">від  </w:t>
      </w:r>
      <w:r w:rsidRPr="00974350">
        <w:rPr>
          <w:sz w:val="24"/>
          <w:szCs w:val="24"/>
          <w:u w:val="single"/>
          <w:lang w:val="uk-UA"/>
        </w:rPr>
        <w:t>« 09</w:t>
      </w:r>
      <w:r>
        <w:rPr>
          <w:sz w:val="24"/>
          <w:szCs w:val="24"/>
          <w:lang w:val="uk-UA"/>
        </w:rPr>
        <w:t xml:space="preserve"> </w:t>
      </w:r>
      <w:r w:rsidRPr="00974350">
        <w:rPr>
          <w:sz w:val="24"/>
          <w:szCs w:val="24"/>
          <w:u w:val="single"/>
          <w:lang w:val="uk-UA"/>
        </w:rPr>
        <w:t>»   07</w:t>
      </w:r>
      <w:r>
        <w:rPr>
          <w:sz w:val="24"/>
          <w:szCs w:val="24"/>
          <w:lang w:val="uk-UA"/>
        </w:rPr>
        <w:t xml:space="preserve">    </w:t>
      </w:r>
      <w:r w:rsidRPr="00E94002">
        <w:rPr>
          <w:sz w:val="24"/>
          <w:szCs w:val="24"/>
          <w:lang w:val="uk-UA"/>
        </w:rPr>
        <w:t>201</w:t>
      </w:r>
      <w:r w:rsidRPr="00E536FC">
        <w:rPr>
          <w:sz w:val="24"/>
          <w:szCs w:val="24"/>
        </w:rPr>
        <w:t>8</w:t>
      </w:r>
      <w:r>
        <w:rPr>
          <w:sz w:val="24"/>
          <w:szCs w:val="24"/>
          <w:lang w:val="uk-UA"/>
        </w:rPr>
        <w:t xml:space="preserve">   </w:t>
      </w:r>
      <w:r w:rsidRPr="004D2AEA">
        <w:rPr>
          <w:sz w:val="24"/>
          <w:szCs w:val="24"/>
          <w:lang w:val="uk-UA"/>
        </w:rPr>
        <w:t xml:space="preserve">№ </w:t>
      </w:r>
      <w:r>
        <w:rPr>
          <w:sz w:val="24"/>
          <w:szCs w:val="24"/>
          <w:u w:val="single"/>
          <w:lang w:val="uk-UA"/>
        </w:rPr>
        <w:t xml:space="preserve"> 110-р </w:t>
      </w:r>
    </w:p>
    <w:p w:rsidR="00FB01C1" w:rsidRDefault="00FB01C1" w:rsidP="00FB01C1">
      <w:pPr>
        <w:tabs>
          <w:tab w:val="left" w:pos="4680"/>
        </w:tabs>
        <w:ind w:right="4391"/>
        <w:jc w:val="both"/>
        <w:rPr>
          <w:sz w:val="24"/>
          <w:szCs w:val="24"/>
          <w:lang w:val="uk-UA"/>
        </w:rPr>
      </w:pPr>
    </w:p>
    <w:p w:rsidR="00FB01C1" w:rsidRDefault="00FB01C1" w:rsidP="00FB01C1">
      <w:pPr>
        <w:tabs>
          <w:tab w:val="left" w:pos="4680"/>
        </w:tabs>
        <w:ind w:right="4391"/>
        <w:jc w:val="both"/>
        <w:rPr>
          <w:sz w:val="24"/>
          <w:szCs w:val="24"/>
          <w:lang w:val="uk-UA"/>
        </w:rPr>
      </w:pPr>
      <w:r w:rsidRPr="00526DD2">
        <w:rPr>
          <w:sz w:val="24"/>
          <w:szCs w:val="24"/>
          <w:lang w:val="uk-UA"/>
        </w:rPr>
        <w:t xml:space="preserve">Про </w:t>
      </w:r>
      <w:r>
        <w:rPr>
          <w:sz w:val="24"/>
          <w:szCs w:val="24"/>
          <w:lang w:val="uk-UA"/>
        </w:rPr>
        <w:t>внесення змін  до розпорядження</w:t>
      </w:r>
    </w:p>
    <w:p w:rsidR="00FB01C1" w:rsidRDefault="00FB01C1" w:rsidP="00FB01C1">
      <w:pPr>
        <w:tabs>
          <w:tab w:val="left" w:pos="4680"/>
        </w:tabs>
        <w:ind w:right="4391"/>
        <w:jc w:val="both"/>
        <w:rPr>
          <w:sz w:val="24"/>
          <w:szCs w:val="24"/>
          <w:lang w:val="uk-UA"/>
        </w:rPr>
      </w:pPr>
      <w:r>
        <w:rPr>
          <w:sz w:val="24"/>
          <w:szCs w:val="24"/>
          <w:lang w:val="uk-UA"/>
        </w:rPr>
        <w:t xml:space="preserve">міського голови від 31.03.2016 №82-р </w:t>
      </w:r>
    </w:p>
    <w:p w:rsidR="00FB01C1" w:rsidRPr="00C32FA2" w:rsidRDefault="00FB01C1" w:rsidP="00FB01C1">
      <w:pPr>
        <w:tabs>
          <w:tab w:val="left" w:pos="4680"/>
        </w:tabs>
        <w:ind w:right="4391"/>
        <w:jc w:val="both"/>
        <w:rPr>
          <w:sz w:val="24"/>
          <w:szCs w:val="24"/>
          <w:lang w:val="uk-UA"/>
        </w:rPr>
      </w:pPr>
      <w:r>
        <w:rPr>
          <w:sz w:val="24"/>
          <w:szCs w:val="24"/>
          <w:lang w:val="uk-UA"/>
        </w:rPr>
        <w:t>«</w:t>
      </w:r>
      <w:r>
        <w:rPr>
          <w:color w:val="000000"/>
          <w:sz w:val="24"/>
          <w:szCs w:val="24"/>
          <w:lang w:val="uk-UA"/>
        </w:rPr>
        <w:t>Про визначення додаткового переліку осіб, яким надається право застосування електронного цифрового підпису»</w:t>
      </w:r>
    </w:p>
    <w:p w:rsidR="00FB01C1" w:rsidRDefault="00FB01C1" w:rsidP="00FB01C1">
      <w:pPr>
        <w:tabs>
          <w:tab w:val="left" w:pos="540"/>
        </w:tabs>
        <w:ind w:right="56"/>
        <w:jc w:val="both"/>
        <w:rPr>
          <w:sz w:val="24"/>
          <w:szCs w:val="24"/>
          <w:lang w:val="uk-UA"/>
        </w:rPr>
      </w:pPr>
    </w:p>
    <w:p w:rsidR="00FB01C1" w:rsidRDefault="00FB01C1" w:rsidP="00FB01C1">
      <w:pPr>
        <w:tabs>
          <w:tab w:val="left" w:pos="540"/>
        </w:tabs>
        <w:ind w:right="56"/>
        <w:jc w:val="both"/>
        <w:rPr>
          <w:sz w:val="24"/>
          <w:szCs w:val="24"/>
          <w:lang w:val="uk-UA"/>
        </w:rPr>
      </w:pPr>
    </w:p>
    <w:p w:rsidR="00FB01C1" w:rsidRDefault="00FB01C1" w:rsidP="00FB01C1">
      <w:pPr>
        <w:tabs>
          <w:tab w:val="left" w:pos="540"/>
        </w:tabs>
        <w:ind w:right="56"/>
        <w:jc w:val="both"/>
        <w:rPr>
          <w:sz w:val="24"/>
          <w:szCs w:val="24"/>
          <w:lang w:val="uk-UA"/>
        </w:rPr>
      </w:pPr>
    </w:p>
    <w:p w:rsidR="00FB01C1" w:rsidRDefault="00FB01C1" w:rsidP="00FB01C1">
      <w:pPr>
        <w:tabs>
          <w:tab w:val="left" w:pos="540"/>
        </w:tabs>
        <w:ind w:right="57"/>
        <w:jc w:val="both"/>
        <w:rPr>
          <w:color w:val="000000"/>
          <w:sz w:val="24"/>
          <w:szCs w:val="24"/>
          <w:lang w:val="uk-UA"/>
        </w:rPr>
      </w:pPr>
      <w:r w:rsidRPr="00526DD2">
        <w:rPr>
          <w:sz w:val="24"/>
          <w:szCs w:val="24"/>
          <w:lang w:val="uk-UA"/>
        </w:rPr>
        <w:tab/>
        <w:t>Керуючись</w:t>
      </w:r>
      <w:r>
        <w:rPr>
          <w:sz w:val="24"/>
          <w:szCs w:val="24"/>
          <w:lang w:val="uk-UA"/>
        </w:rPr>
        <w:t xml:space="preserve"> п.п.1,19,20 ч.4 </w:t>
      </w:r>
      <w:r w:rsidRPr="00526DD2">
        <w:rPr>
          <w:sz w:val="24"/>
          <w:szCs w:val="24"/>
          <w:lang w:val="uk-UA"/>
        </w:rPr>
        <w:t>ст.42</w:t>
      </w:r>
      <w:r>
        <w:rPr>
          <w:sz w:val="24"/>
          <w:szCs w:val="24"/>
          <w:lang w:val="uk-UA"/>
        </w:rPr>
        <w:t>, ст.50</w:t>
      </w:r>
      <w:r w:rsidRPr="00526DD2">
        <w:rPr>
          <w:sz w:val="24"/>
          <w:szCs w:val="24"/>
          <w:lang w:val="uk-UA"/>
        </w:rPr>
        <w:t xml:space="preserve"> Закону України „Про міс</w:t>
      </w:r>
      <w:r>
        <w:rPr>
          <w:sz w:val="24"/>
          <w:szCs w:val="24"/>
          <w:lang w:val="uk-UA"/>
        </w:rPr>
        <w:t>цеве самоврядування в Україні”, враховуючи вимоги законів України «Про державну реєстрацію юридичних осіб, фізичних осіб та громадських формувань», «Про державну реєстрацію речових прав на нерухоме майно та їх обтяжень»,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w:t>
      </w:r>
      <w:r w:rsidRPr="005F152F">
        <w:rPr>
          <w:color w:val="000000"/>
          <w:sz w:val="24"/>
          <w:szCs w:val="24"/>
          <w:lang w:val="uk-UA"/>
        </w:rPr>
        <w:t xml:space="preserve">ідповідно до п. 10 </w:t>
      </w:r>
      <w:r>
        <w:rPr>
          <w:color w:val="000000"/>
          <w:sz w:val="24"/>
          <w:szCs w:val="24"/>
          <w:lang w:val="uk-UA"/>
        </w:rPr>
        <w:t>п</w:t>
      </w:r>
      <w:r w:rsidRPr="005F152F">
        <w:rPr>
          <w:color w:val="000000"/>
          <w:sz w:val="24"/>
          <w:szCs w:val="24"/>
          <w:lang w:val="uk-UA"/>
        </w:rPr>
        <w:t>останови Кабінету Міністрів України від 28 жовтня 2004 року №1452 «Про затвердження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w:t>
      </w:r>
      <w:r>
        <w:rPr>
          <w:color w:val="000000"/>
          <w:sz w:val="24"/>
          <w:szCs w:val="24"/>
          <w:lang w:val="uk-UA"/>
        </w:rPr>
        <w:t>:</w:t>
      </w:r>
    </w:p>
    <w:p w:rsidR="00FB01C1" w:rsidRDefault="00FB01C1" w:rsidP="00FB01C1">
      <w:pPr>
        <w:tabs>
          <w:tab w:val="left" w:pos="540"/>
        </w:tabs>
        <w:ind w:right="56"/>
        <w:jc w:val="both"/>
        <w:rPr>
          <w:color w:val="000000"/>
          <w:sz w:val="24"/>
          <w:szCs w:val="24"/>
          <w:lang w:val="uk-UA"/>
        </w:rPr>
      </w:pPr>
    </w:p>
    <w:p w:rsidR="00FB01C1" w:rsidRDefault="00FB01C1" w:rsidP="00FB01C1">
      <w:pPr>
        <w:overflowPunct/>
        <w:autoSpaceDE/>
        <w:autoSpaceDN/>
        <w:adjustRightInd/>
        <w:spacing w:after="200"/>
        <w:ind w:firstLine="357"/>
        <w:jc w:val="both"/>
        <w:textAlignment w:val="auto"/>
        <w:rPr>
          <w:color w:val="000000"/>
          <w:sz w:val="24"/>
          <w:szCs w:val="24"/>
          <w:lang w:val="uk-UA"/>
        </w:rPr>
      </w:pPr>
      <w:r>
        <w:rPr>
          <w:color w:val="000000"/>
          <w:sz w:val="24"/>
          <w:szCs w:val="24"/>
          <w:lang w:val="uk-UA"/>
        </w:rPr>
        <w:t xml:space="preserve">1. </w:t>
      </w:r>
      <w:proofErr w:type="spellStart"/>
      <w:r>
        <w:rPr>
          <w:color w:val="000000"/>
          <w:sz w:val="24"/>
          <w:szCs w:val="24"/>
          <w:lang w:val="uk-UA"/>
        </w:rPr>
        <w:t>Внести</w:t>
      </w:r>
      <w:proofErr w:type="spellEnd"/>
      <w:r>
        <w:rPr>
          <w:color w:val="000000"/>
          <w:sz w:val="24"/>
          <w:szCs w:val="24"/>
          <w:lang w:val="uk-UA"/>
        </w:rPr>
        <w:t xml:space="preserve"> зміни до розпорядження міського голови від 31.03.2016 №82-р «Про визначення додаткового переліку осіб, яким надається право застосування електронного цифрового підпису», доповнивши додатковий перелік осіб, яким надано право застосування електронного цифрового підпису у виконавчому комітеті Южноукраїнської міської ради особами, а саме:</w:t>
      </w:r>
    </w:p>
    <w:p w:rsidR="00FB01C1" w:rsidRDefault="00FB01C1" w:rsidP="00FB01C1">
      <w:pPr>
        <w:overflowPunct/>
        <w:autoSpaceDE/>
        <w:autoSpaceDN/>
        <w:adjustRightInd/>
        <w:spacing w:after="120"/>
        <w:ind w:left="357"/>
        <w:jc w:val="both"/>
        <w:textAlignment w:val="auto"/>
        <w:rPr>
          <w:color w:val="000000"/>
          <w:sz w:val="24"/>
          <w:szCs w:val="24"/>
          <w:lang w:val="uk-UA"/>
        </w:rPr>
      </w:pPr>
      <w:proofErr w:type="spellStart"/>
      <w:r>
        <w:rPr>
          <w:color w:val="000000"/>
          <w:sz w:val="24"/>
          <w:szCs w:val="24"/>
          <w:lang w:val="uk-UA"/>
        </w:rPr>
        <w:t>Бернацька</w:t>
      </w:r>
      <w:proofErr w:type="spellEnd"/>
      <w:r>
        <w:rPr>
          <w:color w:val="000000"/>
          <w:sz w:val="24"/>
          <w:szCs w:val="24"/>
          <w:lang w:val="uk-UA"/>
        </w:rPr>
        <w:t xml:space="preserve"> Валерія Олександрівна  – державний реєстратор відділу державної реєстрації Центру надання адміністративних послуг міста Южноукраїнська; </w:t>
      </w:r>
    </w:p>
    <w:p w:rsidR="00FB01C1" w:rsidRDefault="00FB01C1" w:rsidP="00FB01C1">
      <w:pPr>
        <w:overflowPunct/>
        <w:autoSpaceDE/>
        <w:autoSpaceDN/>
        <w:adjustRightInd/>
        <w:spacing w:after="120"/>
        <w:ind w:left="357"/>
        <w:jc w:val="both"/>
        <w:textAlignment w:val="auto"/>
        <w:rPr>
          <w:color w:val="000000"/>
          <w:sz w:val="24"/>
          <w:szCs w:val="24"/>
          <w:lang w:val="uk-UA"/>
        </w:rPr>
      </w:pPr>
      <w:r>
        <w:rPr>
          <w:color w:val="000000"/>
          <w:sz w:val="24"/>
          <w:szCs w:val="24"/>
          <w:lang w:val="uk-UA"/>
        </w:rPr>
        <w:t>Коваленко Ангеліна Миколаївна – головний спеціаліст відділу паспортизації та реєстрації місця проживання Центру надання адміністративних послуг міста Южноукраїнська.</w:t>
      </w:r>
    </w:p>
    <w:p w:rsidR="00FB01C1" w:rsidRDefault="00FB01C1" w:rsidP="00FB01C1">
      <w:pPr>
        <w:ind w:firstLine="284"/>
        <w:jc w:val="both"/>
        <w:rPr>
          <w:sz w:val="24"/>
          <w:szCs w:val="24"/>
          <w:lang w:val="uk-UA"/>
        </w:rPr>
      </w:pPr>
      <w:r w:rsidRPr="00AE0367">
        <w:rPr>
          <w:sz w:val="24"/>
          <w:szCs w:val="24"/>
          <w:shd w:val="clear" w:color="auto" w:fill="FFFFFF"/>
          <w:lang w:val="uk-UA"/>
        </w:rPr>
        <w:t xml:space="preserve">2. Контроль за виконанням цього розпорядження </w:t>
      </w:r>
      <w:r w:rsidRPr="00AE0367">
        <w:rPr>
          <w:sz w:val="24"/>
          <w:szCs w:val="24"/>
          <w:lang w:val="uk-UA"/>
        </w:rPr>
        <w:t xml:space="preserve">покласти на керуючого справами виконавчого комітету </w:t>
      </w:r>
      <w:r w:rsidRPr="00AE0367">
        <w:rPr>
          <w:sz w:val="24"/>
          <w:szCs w:val="24"/>
          <w:shd w:val="clear" w:color="auto" w:fill="FFFFFF"/>
          <w:lang w:val="uk-UA"/>
        </w:rPr>
        <w:t>Южноукраїнської міської ради</w:t>
      </w:r>
      <w:r w:rsidRPr="00AE0367">
        <w:rPr>
          <w:sz w:val="24"/>
          <w:szCs w:val="24"/>
          <w:lang w:val="uk-UA"/>
        </w:rPr>
        <w:t xml:space="preserve"> Головченко І.В.</w:t>
      </w:r>
    </w:p>
    <w:p w:rsidR="00FB01C1" w:rsidRPr="00AE0367" w:rsidRDefault="00FB01C1" w:rsidP="00FB01C1">
      <w:pPr>
        <w:ind w:firstLine="284"/>
        <w:jc w:val="both"/>
        <w:rPr>
          <w:sz w:val="24"/>
          <w:szCs w:val="24"/>
          <w:shd w:val="clear" w:color="auto" w:fill="FFFFFF"/>
          <w:lang w:val="uk-UA"/>
        </w:rPr>
      </w:pPr>
    </w:p>
    <w:p w:rsidR="00FB01C1" w:rsidRPr="00AE0367" w:rsidRDefault="00FB01C1" w:rsidP="00FB01C1">
      <w:pPr>
        <w:rPr>
          <w:color w:val="000000"/>
          <w:sz w:val="24"/>
          <w:szCs w:val="24"/>
          <w:lang w:val="uk-UA"/>
        </w:rPr>
      </w:pPr>
    </w:p>
    <w:p w:rsidR="00FB01C1" w:rsidRDefault="00FB01C1" w:rsidP="00FB01C1">
      <w:pPr>
        <w:rPr>
          <w:sz w:val="24"/>
          <w:szCs w:val="24"/>
          <w:lang w:val="uk-UA"/>
        </w:rPr>
      </w:pPr>
      <w:r>
        <w:rPr>
          <w:sz w:val="24"/>
          <w:szCs w:val="24"/>
          <w:lang w:val="uk-UA"/>
        </w:rPr>
        <w:t xml:space="preserve">     Секретар Южноукраїнської міської ради</w:t>
      </w:r>
      <w:r>
        <w:rPr>
          <w:sz w:val="24"/>
          <w:szCs w:val="24"/>
          <w:lang w:val="uk-UA"/>
        </w:rPr>
        <w:tab/>
      </w:r>
      <w:r>
        <w:rPr>
          <w:sz w:val="24"/>
          <w:szCs w:val="24"/>
          <w:lang w:val="uk-UA"/>
        </w:rPr>
        <w:tab/>
      </w:r>
      <w:r w:rsidRPr="00526DD2">
        <w:rPr>
          <w:sz w:val="24"/>
          <w:szCs w:val="24"/>
          <w:lang w:val="uk-UA"/>
        </w:rPr>
        <w:tab/>
      </w:r>
      <w:r>
        <w:rPr>
          <w:sz w:val="24"/>
          <w:szCs w:val="24"/>
          <w:lang w:val="uk-UA"/>
        </w:rPr>
        <w:t>Л.П. Дзюбенко</w:t>
      </w:r>
    </w:p>
    <w:p w:rsidR="00FB01C1" w:rsidRDefault="00FB01C1" w:rsidP="00FB01C1">
      <w:pPr>
        <w:rPr>
          <w:sz w:val="20"/>
          <w:lang w:val="uk-UA"/>
        </w:rPr>
      </w:pPr>
    </w:p>
    <w:p w:rsidR="00FB01C1" w:rsidRDefault="00FB01C1" w:rsidP="00FB01C1">
      <w:pPr>
        <w:rPr>
          <w:sz w:val="20"/>
          <w:lang w:val="uk-UA"/>
        </w:rPr>
      </w:pPr>
    </w:p>
    <w:p w:rsidR="00FB01C1" w:rsidRDefault="00FB01C1" w:rsidP="00FB01C1">
      <w:pPr>
        <w:rPr>
          <w:sz w:val="20"/>
          <w:lang w:val="uk-UA"/>
        </w:rPr>
      </w:pPr>
    </w:p>
    <w:p w:rsidR="00FB01C1" w:rsidRDefault="00FB01C1" w:rsidP="00FB01C1">
      <w:pPr>
        <w:rPr>
          <w:sz w:val="20"/>
          <w:lang w:val="uk-UA"/>
        </w:rPr>
      </w:pPr>
      <w:r>
        <w:rPr>
          <w:sz w:val="20"/>
          <w:lang w:val="uk-UA"/>
        </w:rPr>
        <w:t xml:space="preserve">Вороніна О.С.  </w:t>
      </w:r>
    </w:p>
    <w:p w:rsidR="001B5CAC" w:rsidRDefault="00FB01C1">
      <w:r>
        <w:rPr>
          <w:sz w:val="20"/>
          <w:lang w:val="uk-UA"/>
        </w:rPr>
        <w:t>2-53-08</w:t>
      </w:r>
    </w:p>
    <w:sectPr w:rsidR="001B5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C1"/>
    <w:rsid w:val="002F72F7"/>
    <w:rsid w:val="003278EA"/>
    <w:rsid w:val="009F668F"/>
    <w:rsid w:val="00FB0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648ABDC-587C-4914-A55E-59BEB1C3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1C1"/>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Ksusha</dc:creator>
  <cp:keywords/>
  <dc:description/>
  <cp:lastModifiedBy>Amin</cp:lastModifiedBy>
  <cp:revision>2</cp:revision>
  <dcterms:created xsi:type="dcterms:W3CDTF">2018-07-10T08:32:00Z</dcterms:created>
  <dcterms:modified xsi:type="dcterms:W3CDTF">2018-07-10T08:32:00Z</dcterms:modified>
</cp:coreProperties>
</file>